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D8" w:rsidRPr="00521ED8" w:rsidRDefault="00521ED8" w:rsidP="00521ED8">
      <w:pPr>
        <w:spacing w:before="100" w:beforeAutospacing="1" w:after="100" w:afterAutospacing="1" w:line="240" w:lineRule="auto"/>
        <w:jc w:val="left"/>
        <w:rPr>
          <w:b/>
          <w:bCs/>
        </w:rPr>
      </w:pPr>
      <w:bookmarkStart w:id="0" w:name="_GoBack"/>
      <w:bookmarkEnd w:id="0"/>
      <w:r w:rsidRPr="00521ED8">
        <w:rPr>
          <w:b/>
          <w:bCs/>
        </w:rPr>
        <w:t>VALSTYBINĖS KALBOS MOKĖJIMO IR LIETUVOS RESPUBLIKOS KONSTITUCIJOS PAGRINDŲ EGZAMINAI</w:t>
      </w:r>
    </w:p>
    <w:p w:rsidR="00521ED8" w:rsidRPr="00521ED8" w:rsidRDefault="00521ED8" w:rsidP="00521ED8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r w:rsidRPr="00521ED8">
        <w:rPr>
          <w:rFonts w:eastAsia="Times New Roman" w:cs="Times New Roman"/>
          <w:szCs w:val="24"/>
        </w:rPr>
        <w:t>Valstybinės kalbos mokėjimo ir Lietuvos Respublikos Konstitucijos pagrindų egzaminas vyksta Pakruojo suaugusiųjų ir jaunimo švietimo centre</w:t>
      </w:r>
    </w:p>
    <w:p w:rsidR="00521ED8" w:rsidRPr="00521ED8" w:rsidRDefault="00521ED8" w:rsidP="00521ED8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r w:rsidRPr="00521ED8">
        <w:rPr>
          <w:rFonts w:eastAsia="Times New Roman" w:cs="Times New Roman"/>
          <w:b/>
          <w:bCs/>
          <w:szCs w:val="24"/>
          <w:u w:val="single"/>
        </w:rPr>
        <w:t>Būtina išankstinė registracija</w:t>
      </w:r>
      <w:r w:rsidRPr="00521ED8">
        <w:rPr>
          <w:rFonts w:eastAsia="Times New Roman" w:cs="Times New Roman"/>
          <w:szCs w:val="24"/>
        </w:rPr>
        <w:t xml:space="preserve"> tel. 8421 61216 arba  el. paštu </w:t>
      </w:r>
      <w:hyperlink r:id="rId5" w:history="1">
        <w:r w:rsidRPr="00521ED8">
          <w:rPr>
            <w:rFonts w:eastAsia="Times New Roman" w:cs="Times New Roman"/>
            <w:color w:val="0000FF"/>
            <w:szCs w:val="24"/>
            <w:u w:val="single"/>
          </w:rPr>
          <w:t>pakrsjc@gmail.com</w:t>
        </w:r>
      </w:hyperlink>
    </w:p>
    <w:p w:rsidR="00521ED8" w:rsidRPr="00521ED8" w:rsidRDefault="00521ED8" w:rsidP="00521ED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r w:rsidRPr="00521ED8">
        <w:rPr>
          <w:rFonts w:eastAsia="Times New Roman" w:cs="Times New Roman"/>
          <w:szCs w:val="24"/>
        </w:rPr>
        <w:t xml:space="preserve">Valstybinės kalbos mokėjimo ir LR konstitucijos pagrindų </w:t>
      </w:r>
      <w:hyperlink r:id="rId6" w:tgtFrame="_blank" w:history="1">
        <w:r w:rsidRPr="00521ED8">
          <w:rPr>
            <w:rFonts w:eastAsia="Times New Roman" w:cs="Times New Roman"/>
            <w:color w:val="0000FF"/>
            <w:szCs w:val="24"/>
            <w:u w:val="single"/>
          </w:rPr>
          <w:t>egzaminų tvarkaraštis</w:t>
        </w:r>
      </w:hyperlink>
    </w:p>
    <w:p w:rsidR="00521ED8" w:rsidRPr="00521ED8" w:rsidRDefault="00521ED8" w:rsidP="00521ED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r w:rsidRPr="00521ED8">
        <w:rPr>
          <w:rFonts w:eastAsia="Times New Roman" w:cs="Times New Roman"/>
          <w:szCs w:val="24"/>
        </w:rPr>
        <w:t xml:space="preserve">Valstybinės kalbos mokėjimo ir LR konstitucijos pagrindų </w:t>
      </w:r>
      <w:hyperlink r:id="rId7" w:tgtFrame="_blank" w:history="1">
        <w:r w:rsidRPr="00521ED8">
          <w:rPr>
            <w:rFonts w:eastAsia="Times New Roman" w:cs="Times New Roman"/>
            <w:color w:val="0000FF"/>
            <w:szCs w:val="24"/>
            <w:u w:val="single"/>
          </w:rPr>
          <w:t>egzaminų organizavimo ir vykdymo tvarkos aprašas</w:t>
        </w:r>
      </w:hyperlink>
    </w:p>
    <w:p w:rsidR="00521ED8" w:rsidRPr="00521ED8" w:rsidRDefault="00521ED8" w:rsidP="00521ED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r w:rsidRPr="00521ED8">
        <w:rPr>
          <w:rFonts w:eastAsia="Times New Roman" w:cs="Times New Roman"/>
          <w:szCs w:val="24"/>
        </w:rPr>
        <w:t>Valstybinės kalbos mokėjimo ir LR konstitucijos pagrindų egzaminų organizavimo ir vykdymo bazinės mokyklos paskyrimo ir valstybinės kalbos mokėjimo </w:t>
      </w:r>
      <w:hyperlink r:id="rId8" w:tgtFrame="_blank" w:history="1">
        <w:r w:rsidRPr="00521ED8">
          <w:rPr>
            <w:rFonts w:eastAsia="Times New Roman" w:cs="Times New Roman"/>
            <w:color w:val="0000FF"/>
            <w:szCs w:val="24"/>
            <w:u w:val="single"/>
          </w:rPr>
          <w:t>kvalifikavimo komisija</w:t>
        </w:r>
      </w:hyperlink>
    </w:p>
    <w:p w:rsidR="00521ED8" w:rsidRPr="00521ED8" w:rsidRDefault="00521ED8" w:rsidP="00521ED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r w:rsidRPr="00521ED8">
        <w:rPr>
          <w:rFonts w:eastAsia="Times New Roman" w:cs="Times New Roman"/>
          <w:szCs w:val="24"/>
        </w:rPr>
        <w:t xml:space="preserve">Rekomenduojamos </w:t>
      </w:r>
      <w:hyperlink r:id="rId9" w:tgtFrame="_self" w:history="1">
        <w:r w:rsidRPr="00521ED8">
          <w:rPr>
            <w:rFonts w:eastAsia="Times New Roman" w:cs="Times New Roman"/>
            <w:color w:val="0000FF"/>
            <w:szCs w:val="24"/>
            <w:u w:val="single"/>
          </w:rPr>
          <w:t>literatūros sąrašas</w:t>
        </w:r>
      </w:hyperlink>
    </w:p>
    <w:p w:rsidR="00521ED8" w:rsidRPr="00521ED8" w:rsidRDefault="00521ED8" w:rsidP="00521ED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r w:rsidRPr="00521ED8">
        <w:rPr>
          <w:rFonts w:eastAsia="Times New Roman" w:cs="Times New Roman"/>
          <w:szCs w:val="24"/>
        </w:rPr>
        <w:t xml:space="preserve">Mokomieji valstybinės kalbos </w:t>
      </w:r>
      <w:hyperlink r:id="rId10" w:tgtFrame="_blank" w:history="1">
        <w:r w:rsidRPr="00521ED8">
          <w:rPr>
            <w:rFonts w:eastAsia="Times New Roman" w:cs="Times New Roman"/>
            <w:color w:val="0000FF"/>
            <w:szCs w:val="24"/>
            <w:u w:val="single"/>
          </w:rPr>
          <w:t>testai</w:t>
        </w:r>
      </w:hyperlink>
    </w:p>
    <w:p w:rsidR="00521ED8" w:rsidRPr="00521ED8" w:rsidRDefault="00521ED8" w:rsidP="00521ED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r w:rsidRPr="00521ED8">
        <w:rPr>
          <w:rFonts w:eastAsia="Times New Roman" w:cs="Times New Roman"/>
          <w:szCs w:val="24"/>
        </w:rPr>
        <w:t xml:space="preserve">Papildoma </w:t>
      </w:r>
      <w:hyperlink r:id="rId11" w:tgtFrame="_blank" w:history="1">
        <w:r w:rsidRPr="00521ED8">
          <w:rPr>
            <w:rFonts w:eastAsia="Times New Roman" w:cs="Times New Roman"/>
            <w:color w:val="0000FF"/>
            <w:szCs w:val="24"/>
            <w:u w:val="single"/>
          </w:rPr>
          <w:t>informacija</w:t>
        </w:r>
      </w:hyperlink>
    </w:p>
    <w:p w:rsidR="00521ED8" w:rsidRPr="00521ED8" w:rsidRDefault="00521ED8" w:rsidP="00521ED8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r w:rsidRPr="00521ED8">
        <w:rPr>
          <w:rFonts w:eastAsia="Times New Roman" w:cs="Times New Roman"/>
          <w:szCs w:val="24"/>
        </w:rPr>
        <w:t>Informacija apie egzaminus teikiama ir prašymai laikyti egzaminus priimami:</w:t>
      </w:r>
    </w:p>
    <w:p w:rsidR="00521ED8" w:rsidRDefault="00521ED8" w:rsidP="00521ED8">
      <w:pPr>
        <w:spacing w:before="100" w:beforeAutospacing="1"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521ED8">
        <w:rPr>
          <w:rFonts w:eastAsia="Times New Roman" w:cs="Times New Roman"/>
          <w:szCs w:val="24"/>
        </w:rPr>
        <w:t>Kandidatai prašymus laikyti egzaminus pateikia likus ne mažiau 5 darbo dienoms iki egzamino.</w:t>
      </w:r>
      <w:r w:rsidRPr="00521ED8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ab/>
      </w:r>
      <w:r w:rsidRPr="00521ED8">
        <w:rPr>
          <w:rFonts w:eastAsia="Times New Roman" w:cs="Times New Roman"/>
          <w:szCs w:val="24"/>
        </w:rPr>
        <w:t>Mokesčiai už šiuos egzaminus mokami į Pakruojo suaugusiųjų ir jaunimo švietimo centro   sąskaitą LT354010045600066026.</w:t>
      </w:r>
    </w:p>
    <w:p w:rsidR="00521ED8" w:rsidRPr="00521ED8" w:rsidRDefault="00521ED8" w:rsidP="00521ED8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521ED8">
        <w:rPr>
          <w:rFonts w:eastAsia="Times New Roman" w:cs="Times New Roman"/>
          <w:szCs w:val="24"/>
        </w:rPr>
        <w:t xml:space="preserve">Įmoką patvirtinantis dokumentas pateikiamas registruojantis. Egzamino neišlaikiusiems kandidatams pinigai negrąžinami. Kandidatai, pakartotinai laikantys egzaminą, nuo mokesčio neatleidžiami. </w:t>
      </w:r>
      <w:r w:rsidRPr="00521ED8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ab/>
      </w:r>
      <w:r w:rsidRPr="00521ED8">
        <w:rPr>
          <w:rFonts w:eastAsia="Times New Roman" w:cs="Times New Roman"/>
          <w:szCs w:val="24"/>
        </w:rPr>
        <w:t>Asmenys, ketinantys laikyti pirmosios, antrosios ar trečiosios valstybinės kalbos mokėjimo kategorijos egzaminą, į aukščiau nurodytą sąskaitą banke sumoka nustatyto dydžio mokestį:</w:t>
      </w:r>
    </w:p>
    <w:p w:rsidR="00521ED8" w:rsidRPr="00521ED8" w:rsidRDefault="00521ED8" w:rsidP="00521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521ED8">
        <w:rPr>
          <w:rFonts w:eastAsia="Times New Roman" w:cs="Times New Roman"/>
          <w:szCs w:val="24"/>
        </w:rPr>
        <w:t>už I kategorijos egzaminą – 0,3 BSI (11,40 €); senatvės pensininkai – 0,2 BSI</w:t>
      </w:r>
      <w:r>
        <w:rPr>
          <w:rFonts w:eastAsia="Times New Roman" w:cs="Times New Roman"/>
          <w:szCs w:val="24"/>
        </w:rPr>
        <w:t xml:space="preserve"> </w:t>
      </w:r>
      <w:r w:rsidRPr="00521ED8">
        <w:rPr>
          <w:rFonts w:eastAsia="Times New Roman" w:cs="Times New Roman"/>
          <w:szCs w:val="24"/>
        </w:rPr>
        <w:t>(7,60€);  Asmenys, kuriems pripažinta negalia – 0,1 BSI (3,80 €) (išskyrus asmenis, siekiančius įgyti Lietuvos Respublikos pilietybę);</w:t>
      </w:r>
    </w:p>
    <w:p w:rsidR="00521ED8" w:rsidRPr="00521ED8" w:rsidRDefault="00521ED8" w:rsidP="00521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521ED8">
        <w:rPr>
          <w:rFonts w:eastAsia="Times New Roman" w:cs="Times New Roman"/>
          <w:szCs w:val="24"/>
        </w:rPr>
        <w:t>už II kategorijos egzaminą – 0,4 BSI (15,20 €); senatvės pensininkai – 0,3 BSI (11,40€);Asmenys, kuriems pripažinta negalia – 0,2 BSI (7,60 €);</w:t>
      </w:r>
    </w:p>
    <w:p w:rsidR="00521ED8" w:rsidRPr="00521ED8" w:rsidRDefault="00521ED8" w:rsidP="00521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521ED8">
        <w:rPr>
          <w:rFonts w:eastAsia="Times New Roman" w:cs="Times New Roman"/>
          <w:szCs w:val="24"/>
        </w:rPr>
        <w:t>už III kategorijos egzaminą – 0,5 BSI (19,00 €); senatvės pensininkai – 0,4 BSI (15,20€); Asmenys, kuriems pripažinta negalia – 0,25 BSI (9,50 €).</w:t>
      </w:r>
    </w:p>
    <w:p w:rsidR="00521ED8" w:rsidRPr="00521ED8" w:rsidRDefault="00521ED8" w:rsidP="00521ED8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521ED8">
        <w:rPr>
          <w:rFonts w:eastAsia="Times New Roman" w:cs="Times New Roman"/>
          <w:szCs w:val="24"/>
        </w:rPr>
        <w:t>Valstybinės rinkliavos mokestis už Lietuvos Respublikos Konstitucijos pagrindų egzaminą 2,90 €, įmokos kodas 53079. Valstybinės mokesčių inspekcijos prie LR FM sąskaitą LT247300010112394300.</w:t>
      </w:r>
      <w:r w:rsidRPr="00521ED8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ab/>
      </w:r>
      <w:r w:rsidRPr="00521ED8">
        <w:rPr>
          <w:rFonts w:eastAsia="Times New Roman" w:cs="Times New Roman"/>
          <w:szCs w:val="24"/>
        </w:rPr>
        <w:t>Įmoką patvirtinantis dokumentas pateikiamas registruojantis. Egzamino neišlaikiusiems kandidatams pinigai negrąžinami. Kandidatai, pakartotinai laikantys egzaminą, nuo mokesčio neatleidžiami</w:t>
      </w:r>
    </w:p>
    <w:p w:rsidR="00521ED8" w:rsidRPr="00521ED8" w:rsidRDefault="00521ED8" w:rsidP="00521ED8">
      <w:pPr>
        <w:spacing w:after="0" w:line="240" w:lineRule="auto"/>
        <w:jc w:val="left"/>
        <w:rPr>
          <w:rFonts w:eastAsia="Times New Roman" w:cs="Times New Roman"/>
          <w:szCs w:val="24"/>
        </w:rPr>
      </w:pPr>
    </w:p>
    <w:p w:rsidR="00521ED8" w:rsidRPr="00521ED8" w:rsidRDefault="00521ED8" w:rsidP="00521ED8">
      <w:pPr>
        <w:spacing w:after="0" w:line="240" w:lineRule="auto"/>
        <w:jc w:val="left"/>
        <w:rPr>
          <w:rFonts w:eastAsia="Times New Roman" w:cs="Times New Roman"/>
          <w:szCs w:val="24"/>
        </w:rPr>
      </w:pPr>
    </w:p>
    <w:p w:rsidR="00330C1A" w:rsidRDefault="00330C1A"/>
    <w:sectPr w:rsidR="00330C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E7B4B"/>
    <w:multiLevelType w:val="multilevel"/>
    <w:tmpl w:val="87D8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5E3ADA"/>
    <w:multiLevelType w:val="multilevel"/>
    <w:tmpl w:val="D7F4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D8"/>
    <w:rsid w:val="00330C1A"/>
    <w:rsid w:val="003467CF"/>
    <w:rsid w:val="00521ED8"/>
    <w:rsid w:val="00676023"/>
    <w:rsid w:val="00AD739A"/>
    <w:rsid w:val="00F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55891-6B95-4C79-9A95-8A4E2BF3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aliases w:val="Tekstams"/>
    <w:next w:val="Betarp"/>
    <w:qFormat/>
    <w:rsid w:val="00AD739A"/>
    <w:pPr>
      <w:jc w:val="both"/>
    </w:pPr>
    <w:rPr>
      <w:rFonts w:ascii="Times New Roman" w:hAnsi="Times New Roman"/>
      <w:sz w:val="24"/>
      <w:lang w:eastAsia="lt-LT"/>
    </w:rPr>
  </w:style>
  <w:style w:type="paragraph" w:styleId="Antrat1">
    <w:name w:val="heading 1"/>
    <w:basedOn w:val="prastasis"/>
    <w:link w:val="Antrat1Diagrama"/>
    <w:uiPriority w:val="9"/>
    <w:qFormat/>
    <w:rsid w:val="00521ED8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D739A"/>
    <w:pPr>
      <w:spacing w:after="0" w:line="240" w:lineRule="auto"/>
      <w:jc w:val="both"/>
    </w:pPr>
    <w:rPr>
      <w:rFonts w:ascii="Times New Roman" w:hAnsi="Times New Roman"/>
      <w:sz w:val="24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21ED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521ED8"/>
    <w:rPr>
      <w:color w:val="0000FF"/>
      <w:u w:val="single"/>
    </w:rPr>
  </w:style>
  <w:style w:type="paragraph" w:customStyle="1" w:styleId="meta">
    <w:name w:val="meta"/>
    <w:basedOn w:val="prastasis"/>
    <w:rsid w:val="00521ED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rastasiniatinklio">
    <w:name w:val="Normal (Web)"/>
    <w:basedOn w:val="prastasis"/>
    <w:uiPriority w:val="99"/>
    <w:semiHidden/>
    <w:unhideWhenUsed/>
    <w:rsid w:val="00521ED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Grietas">
    <w:name w:val="Strong"/>
    <w:basedOn w:val="Numatytasispastraiposriftas"/>
    <w:uiPriority w:val="22"/>
    <w:qFormat/>
    <w:rsid w:val="00521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sc.pakruojis.lt/images/Documentai/2017/isakymas201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c.lt/failai/112_Vkm_egzaminu_tvarkos_aprasa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jsc.pakruojis.lt/images/Documentai/2019/7852_Tvarkarastis_2019-projektas_konstitucija.pdf" TargetMode="External"/><Relationship Id="rId11" Type="http://schemas.openxmlformats.org/officeDocument/2006/relationships/hyperlink" Target="http://www.egzaminai.lt/44/" TargetMode="External"/><Relationship Id="rId5" Type="http://schemas.openxmlformats.org/officeDocument/2006/relationships/hyperlink" Target="mailto:pakrsjc@gmail.com" TargetMode="External"/><Relationship Id="rId10" Type="http://schemas.openxmlformats.org/officeDocument/2006/relationships/hyperlink" Target="http://www.pprc.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jsc.pakruojis.lt/index.php/metodiniai-bureliai/20-neformalus/93-rekomenduojamos-literaturos-sarasa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RitaN</dc:creator>
  <cp:keywords/>
  <dc:description/>
  <cp:lastModifiedBy>Pakruojo Savivaldybe</cp:lastModifiedBy>
  <cp:revision>2</cp:revision>
  <dcterms:created xsi:type="dcterms:W3CDTF">2019-06-26T08:21:00Z</dcterms:created>
  <dcterms:modified xsi:type="dcterms:W3CDTF">2019-06-26T08:21:00Z</dcterms:modified>
</cp:coreProperties>
</file>